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D147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sz w:val="32"/>
          <w:szCs w:val="32"/>
        </w:rPr>
        <w:t xml:space="preserve">Content </w:t>
      </w:r>
      <w:r w:rsidRPr="005E5372">
        <w:rPr>
          <w:rFonts w:asciiTheme="minorBidi" w:hAnsiTheme="minorBidi" w:cstheme="minorBidi"/>
          <w:sz w:val="32"/>
          <w:szCs w:val="32"/>
          <w:cs/>
        </w:rPr>
        <w:t>สสว. ชิ้นที่ 28</w:t>
      </w:r>
    </w:p>
    <w:p w14:paraId="0B7447F2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</w:p>
    <w:p w14:paraId="06F8B668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ผู้ประกอบการปลื้ม แพลตฟอร์มออนไลน์ “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BDS”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ช่วยพัฒนาธุรกิจได้ง่ายขึ้น</w:t>
      </w:r>
    </w:p>
    <w:p w14:paraId="0E7A5CB2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</w:p>
    <w:p w14:paraId="0742D2E3" w14:textId="77777777" w:rsidR="005E5372" w:rsidRPr="005E5372" w:rsidRDefault="005E5372" w:rsidP="005E5372">
      <w:pPr>
        <w:spacing w:after="0" w:line="240" w:lineRule="auto"/>
        <w:ind w:firstLine="720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“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ปัง ตังได้คืน”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 มาตรการของสำนักงานส่งเสริมวิสาหกิจขนาดกลางและขนาดย่อม (สสว.) ที่ต้องการส่งเสริมผู้ประกอบการ </w:t>
      </w:r>
      <w:r w:rsidRPr="005E5372">
        <w:rPr>
          <w:rFonts w:asciiTheme="minorBidi" w:hAnsiTheme="minorBidi" w:cstheme="minorBidi"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ได้พัฒนาศักยภาพ เพื่อเป็นพลังขับเคลื่อนเศรษฐกิจในประเทศ และต่างประเทศ ผ่านแพลตฟอร์มออนไลน์ ระบบ </w:t>
      </w:r>
      <w:r w:rsidRPr="005E5372">
        <w:rPr>
          <w:rFonts w:asciiTheme="minorBidi" w:hAnsiTheme="minorBidi" w:cstheme="minorBidi"/>
          <w:sz w:val="32"/>
          <w:szCs w:val="32"/>
        </w:rPr>
        <w:t xml:space="preserve">BDS 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หรือ </w:t>
      </w:r>
      <w:r w:rsidRPr="005E5372">
        <w:rPr>
          <w:rFonts w:asciiTheme="minorBidi" w:hAnsiTheme="minorBidi" w:cstheme="minorBidi"/>
          <w:sz w:val="32"/>
          <w:szCs w:val="32"/>
        </w:rPr>
        <w:t xml:space="preserve">Business Development Service 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โดยตั้งแต่เปิดรับสมัครมี </w:t>
      </w:r>
      <w:r w:rsidRPr="005E5372">
        <w:rPr>
          <w:rFonts w:asciiTheme="minorBidi" w:hAnsiTheme="minorBidi" w:cstheme="minorBidi"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ได้รับการอนุมัติ และยืนยันตัวตนเพื่อรับการพัฒนาแล้วกว่า 600 ราย ซึ่ง หนึ่งใน </w:t>
      </w:r>
      <w:r w:rsidRPr="005E5372">
        <w:rPr>
          <w:rFonts w:asciiTheme="minorBidi" w:hAnsiTheme="minorBidi" w:cstheme="minorBidi"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sz w:val="32"/>
          <w:szCs w:val="32"/>
          <w:cs/>
        </w:rPr>
        <w:t>ที่เข้าร่วมมาตรการ คือ กระท่อมเห็ด ฟาร์ม กับความต้องการที่อยากเพิ่มโอกาสทางการขายด้วยการยืดอายุสินค้าแปรรูปจากเห็ดให้ยาวนานขึ้น</w:t>
      </w:r>
    </w:p>
    <w:p w14:paraId="29A1071D" w14:textId="77777777" w:rsidR="005E5372" w:rsidRPr="005E5372" w:rsidRDefault="005E5372" w:rsidP="005E5372">
      <w:pPr>
        <w:spacing w:after="0" w:line="240" w:lineRule="auto"/>
        <w:ind w:firstLine="720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กระท่อมเห็ด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 ฟาร์ม ตั้งอยู่ที่ อำเภอไทรน้อย จังหวัดนนทบุรี ได้เข้าร่วมมาตรการ “</w:t>
      </w:r>
      <w:r w:rsidRPr="005E5372">
        <w:rPr>
          <w:rFonts w:asciiTheme="minorBidi" w:hAnsiTheme="minorBidi" w:cstheme="minorBidi"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sz w:val="32"/>
          <w:szCs w:val="32"/>
          <w:cs/>
        </w:rPr>
        <w:t>ปัง ตังได้คืน” โดยใช้บริการด้านการพัฒนาคุณภาพและมาตรฐานสินค้าและบริการ ในด้านบริการทดสอบและศึกษาอายุการเก็บเพื่อเพิ่มมูลค่าและยกระดับคุณภาพสินค้า ภายใต้การดูแลของสถาบันวิจัยวิทยาศาสตร์และเทคโนโลยีแห่งประเทศไทย (วว.) เพื่อพัฒนาการเก็บรักษาผลิตภัณฑ์เกษตรแปรรูปให้มีอายุเก็บรักษายาวนานขึ้น คงความสดใหม่ เพื่อเพิ่มโอกาสทางธุรกิจ และในอนาคตจะใช้บริการด้านการพัฒนาคุณภาพมาตรฐานด้านบรรจุภัณฑ์ เพื่อเพิ่มคุณภาพของสินค้าให้ได้มาตรฐานนำไปสู่การขยายตลาดทั้งในและต่างประเทศ</w:t>
      </w:r>
    </w:p>
    <w:p w14:paraId="219AA34D" w14:textId="77777777" w:rsidR="005E5372" w:rsidRPr="005E5372" w:rsidRDefault="005E5372" w:rsidP="005E5372">
      <w:pPr>
        <w:spacing w:after="0" w:line="240" w:lineRule="auto"/>
        <w:ind w:firstLine="720"/>
        <w:rPr>
          <w:rFonts w:asciiTheme="minorBidi" w:hAnsiTheme="minorBidi" w:cstheme="minorBidi"/>
          <w:i/>
          <w:iCs/>
          <w:sz w:val="32"/>
          <w:szCs w:val="32"/>
        </w:rPr>
      </w:pP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คุณนัยนา ยังเกิด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เจ้าของ กระท่อมเห็ด ฟาร์ม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 กล่าวว่า </w:t>
      </w:r>
      <w:r w:rsidRPr="005E5372">
        <w:rPr>
          <w:rFonts w:asciiTheme="minorBidi" w:hAnsiTheme="minorBidi" w:cstheme="minorBidi"/>
          <w:i/>
          <w:iCs/>
          <w:sz w:val="32"/>
          <w:szCs w:val="32"/>
          <w:cs/>
        </w:rPr>
        <w:t xml:space="preserve">“พอทราบว่า สสว. มีมาตรการนี้ เราสะดุดตรงคำว่า “ตังได้คืน” ซึ่ง สสว.สนับสนุนผู้ประกอบการในการพัฒนาสูงสุดถึง 80% ช่วยได้เยอะมาก ระบบ </w:t>
      </w:r>
      <w:r w:rsidRPr="005E5372">
        <w:rPr>
          <w:rFonts w:asciiTheme="minorBidi" w:hAnsiTheme="minorBidi" w:cstheme="minorBidi"/>
          <w:i/>
          <w:iCs/>
          <w:sz w:val="32"/>
          <w:szCs w:val="32"/>
        </w:rPr>
        <w:t xml:space="preserve">BDS </w:t>
      </w:r>
      <w:r w:rsidRPr="005E5372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มีคอลเซ็นเตอร์ดูแลดีมาก แนะนำและอัปเดตเรียลไทม์ตลอด ง่ายและสะดวกมากๆ” </w:t>
      </w:r>
    </w:p>
    <w:p w14:paraId="44778A8D" w14:textId="2B355EDC" w:rsidR="005E5372" w:rsidRPr="005E5372" w:rsidRDefault="005E5372" w:rsidP="005E5372">
      <w:pPr>
        <w:spacing w:after="0" w:line="240" w:lineRule="auto"/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bookmarkEnd w:id="0"/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ผู้ประกอบการ 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ที่สนใจเข้าร่วมมาตรการ “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ปัง! ตังได้คืน” เพื่อการยกระดับคุณภาพและมาตรฐานผลิตภัณฑ์ แบบมีคนช่วยแบ่งเบาภาระค่าใช้จ่ายส่วนหนึ่ง สามารถสมัครเข้าร่วมโครงการส่งเสริมผู้ประกอบการผ่านระบบ 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BDS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ได้ที่ 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https://bds.sme.go.th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>และสอบถามข้อมูลเพิ่มเติมได้ที่ โทร 1301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,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0-2038-5858 หรือ ศูนย์ให้บริการ 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SME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ครบวงจร หรือ </w:t>
      </w:r>
      <w:r w:rsidRPr="005E5372">
        <w:rPr>
          <w:rFonts w:asciiTheme="minorBidi" w:hAnsiTheme="minorBidi" w:cstheme="minorBidi"/>
          <w:b/>
          <w:bCs/>
          <w:sz w:val="32"/>
          <w:szCs w:val="32"/>
        </w:rPr>
        <w:t xml:space="preserve">OSS 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สสว.ในทุกจังหวัด ตั้งแต่วันนี้ถึง </w:t>
      </w:r>
      <w:r>
        <w:rPr>
          <w:rFonts w:asciiTheme="minorBidi" w:hAnsiTheme="minorBidi" w:cstheme="minorBidi"/>
          <w:b/>
          <w:bCs/>
          <w:sz w:val="32"/>
          <w:szCs w:val="32"/>
        </w:rPr>
        <w:t>31</w:t>
      </w:r>
      <w:r w:rsidRPr="005E537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สิงหาคม 2566  </w:t>
      </w:r>
    </w:p>
    <w:p w14:paraId="390B2B4C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</w:p>
    <w:p w14:paraId="7C88E7E9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sz w:val="32"/>
          <w:szCs w:val="32"/>
        </w:rPr>
        <w:t>#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สสว </w:t>
      </w:r>
      <w:r w:rsidRPr="005E5372">
        <w:rPr>
          <w:rFonts w:asciiTheme="minorBidi" w:hAnsiTheme="minorBidi" w:cstheme="minorBidi"/>
          <w:sz w:val="32"/>
          <w:szCs w:val="32"/>
        </w:rPr>
        <w:t>#</w:t>
      </w:r>
      <w:r w:rsidRPr="005E5372">
        <w:rPr>
          <w:rFonts w:asciiTheme="minorBidi" w:hAnsiTheme="minorBidi" w:cstheme="minorBidi"/>
          <w:sz w:val="32"/>
          <w:szCs w:val="32"/>
          <w:cs/>
        </w:rPr>
        <w:t>สำนักงานส่งเสริมวิสาหกิจขนาดกลางและขนาดย่อม</w:t>
      </w:r>
    </w:p>
    <w:p w14:paraId="2B35C5AA" w14:textId="77777777" w:rsidR="005E5372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sz w:val="32"/>
          <w:szCs w:val="32"/>
        </w:rPr>
        <w:t>#BDS #SME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ปังตังได้คืน </w:t>
      </w:r>
      <w:r w:rsidRPr="005E5372">
        <w:rPr>
          <w:rFonts w:asciiTheme="minorBidi" w:hAnsiTheme="minorBidi" w:cstheme="minorBidi"/>
          <w:sz w:val="32"/>
          <w:szCs w:val="32"/>
        </w:rPr>
        <w:t>#SME #</w:t>
      </w:r>
      <w:r w:rsidRPr="005E5372">
        <w:rPr>
          <w:rFonts w:asciiTheme="minorBidi" w:hAnsiTheme="minorBidi" w:cstheme="minorBidi"/>
          <w:sz w:val="32"/>
          <w:szCs w:val="32"/>
          <w:cs/>
        </w:rPr>
        <w:t>ส่งเสริมเข้าใจเข้าถึงความต้องการ</w:t>
      </w:r>
      <w:r w:rsidRPr="005E5372">
        <w:rPr>
          <w:rFonts w:asciiTheme="minorBidi" w:hAnsiTheme="minorBidi" w:cstheme="minorBidi"/>
          <w:sz w:val="32"/>
          <w:szCs w:val="32"/>
        </w:rPr>
        <w:t>SME</w:t>
      </w:r>
    </w:p>
    <w:p w14:paraId="0000000C" w14:textId="48ECD383" w:rsidR="005E3DD9" w:rsidRPr="005E5372" w:rsidRDefault="005E5372" w:rsidP="005E5372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5E5372">
        <w:rPr>
          <w:rFonts w:asciiTheme="minorBidi" w:hAnsiTheme="minorBidi" w:cstheme="minorBidi"/>
          <w:sz w:val="32"/>
          <w:szCs w:val="32"/>
        </w:rPr>
        <w:t>#</w:t>
      </w:r>
      <w:r w:rsidRPr="005E5372">
        <w:rPr>
          <w:rFonts w:asciiTheme="minorBidi" w:hAnsiTheme="minorBidi" w:cstheme="minorBidi"/>
          <w:sz w:val="32"/>
          <w:szCs w:val="32"/>
          <w:cs/>
        </w:rPr>
        <w:t xml:space="preserve">พัฒนาธุรกิจ </w:t>
      </w:r>
      <w:r w:rsidRPr="005E5372">
        <w:rPr>
          <w:rFonts w:asciiTheme="minorBidi" w:hAnsiTheme="minorBidi" w:cstheme="minorBidi"/>
          <w:sz w:val="32"/>
          <w:szCs w:val="32"/>
        </w:rPr>
        <w:t>#</w:t>
      </w:r>
      <w:r w:rsidRPr="005E5372">
        <w:rPr>
          <w:rFonts w:asciiTheme="minorBidi" w:hAnsiTheme="minorBidi" w:cstheme="minorBidi"/>
          <w:sz w:val="32"/>
          <w:szCs w:val="32"/>
          <w:cs/>
        </w:rPr>
        <w:t>รับรองมาตรฐาน</w:t>
      </w:r>
    </w:p>
    <w:sectPr w:rsidR="005E3DD9" w:rsidRPr="005E53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D9"/>
    <w:rsid w:val="005E3DD9"/>
    <w:rsid w:val="005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2EFA"/>
  <w15:docId w15:val="{E14166EA-5F43-4045-8A4F-96E35C96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2022-09-26T10:15:00Z</dcterms:created>
  <dcterms:modified xsi:type="dcterms:W3CDTF">2022-09-26T10:23:00Z</dcterms:modified>
</cp:coreProperties>
</file>